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2025-12-20</w:t>
            </w:r>
          </w:p>
        </w:tc>
      </w:tr>
    </w:tbl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  <w:evenAndOddHeaders w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2025-12-20T14:32:39Z</dcterms:modified>
  <cp:category/>
</cp:coreProperties>
</file>